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1320d48ac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HOTELCOMPAGNIE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HOTELCOMPAGNIE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590fa9e204ded"/>
      <w:footerReference xmlns:r="http://schemas.openxmlformats.org/officeDocument/2006/relationships" w:type="default" r:id="Re7269a9fb5a5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HOTELCOMPAGNIE AS   ·   Org.nr 925 928 763   ·   Barbros gate 14   ·   4550 FARSUND   ·   Tlf. 38 39 97 50   ·   post@glastad.no   ·   glastad.no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HOTELCOMPAGNIE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590fa9e204ded" /><Relationship Type="http://schemas.openxmlformats.org/officeDocument/2006/relationships/footer" Target="/word/footer1.xml" Id="Re7269a9fb5a540a7" /></Relationships>
</file>