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444c68b7e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HOTELCOMPAGNIE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HOTELCOMPAGNIE AS</w:t>
      </w:r>
    </w:p>
    <w:sectPr>
      <w:headerReference xmlns:r="http://schemas.openxmlformats.org/officeDocument/2006/relationships" w:type="default" r:id="R9c66cc2cac2841f7"/>
      <w:footerReference xmlns:r="http://schemas.openxmlformats.org/officeDocument/2006/relationships" w:type="default" r:id="R11751ea825ef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HOTELCOMPAGNIE AS   ·   Org.nr 925 928 763   ·   Barbros gate 14   ·   4550 FARSUND   ·   Tlf. 38 39 97 50   ·   post@glastad.no   ·   glastad.no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HOTELCOMPAGNIE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6cc2cac2841f7" /><Relationship Type="http://schemas.openxmlformats.org/officeDocument/2006/relationships/footer" Target="/word/footer1.xml" Id="R11751ea825ef45e7" /></Relationships>
</file>