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ab19192be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LHEN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LHEN AS</w:t>
      </w:r>
    </w:p>
    <w:sectPr>
      <w:headerReference xmlns:r="http://schemas.openxmlformats.org/officeDocument/2006/relationships" w:type="default" r:id="R52a982ca7e774bc8"/>
      <w:footerReference xmlns:r="http://schemas.openxmlformats.org/officeDocument/2006/relationships" w:type="default" r:id="R2b325e05e01d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LHEN AS   ·   Org.nr 925 970 565   ·   Bjervagate 14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982ca7e774bc8" /><Relationship Type="http://schemas.openxmlformats.org/officeDocument/2006/relationships/footer" Target="/word/footer1.xml" Id="R2b325e05e01d429c" /></Relationships>
</file>