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2a097d06d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 AUTOLAKK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 AUTOLAKK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1a37864c34ad0"/>
      <w:footerReference xmlns:r="http://schemas.openxmlformats.org/officeDocument/2006/relationships" w:type="default" r:id="R8ee6f7fa105e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 AUTOLAKK AS   ·   Org.nr 925 984 876   ·   Industrivegen 37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 AUTOLAKK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1a37864c34ad0" /><Relationship Type="http://schemas.openxmlformats.org/officeDocument/2006/relationships/footer" Target="/word/footer1.xml" Id="R8ee6f7fa105e4655" /></Relationships>
</file>