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a2dd51532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HABTO HOLDING AS</w:t>
      </w:r>
    </w:p>
    <w:sectPr>
      <w:headerReference xmlns:r="http://schemas.openxmlformats.org/officeDocument/2006/relationships" w:type="default" r:id="R6b0f5e647b064d3d"/>
      <w:footerReference xmlns:r="http://schemas.openxmlformats.org/officeDocument/2006/relationships" w:type="default" r:id="R6ce70c6bcefa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HABTO HOLDING AS   ·   Org.nr 925 986 747   ·   Vollsveien 19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f5e647b064d3d" /><Relationship Type="http://schemas.openxmlformats.org/officeDocument/2006/relationships/footer" Target="/word/footer1.xml" Id="R6ce70c6bcefa4502" /></Relationships>
</file>