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765098ea8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5df11c8fa47f3"/>
      <w:footerReference xmlns:r="http://schemas.openxmlformats.org/officeDocument/2006/relationships" w:type="default" r:id="R8b868b83876d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ELEKTRO AS   ·   Org.nr 925 996 718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5df11c8fa47f3" /><Relationship Type="http://schemas.openxmlformats.org/officeDocument/2006/relationships/footer" Target="/word/footer1.xml" Id="R8b868b83876d4e3c" /></Relationships>
</file>