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fb4a3cb7a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NBN ELEKTRO AS</w:t>
      </w:r>
    </w:p>
    <w:sectPr>
      <w:headerReference xmlns:r="http://schemas.openxmlformats.org/officeDocument/2006/relationships" w:type="default" r:id="R144f25c8c39a4d7c"/>
      <w:footerReference xmlns:r="http://schemas.openxmlformats.org/officeDocument/2006/relationships" w:type="default" r:id="Red8538bd8033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NBN ELEKTRO AS   ·   Org.nr 925 996 718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f25c8c39a4d7c" /><Relationship Type="http://schemas.openxmlformats.org/officeDocument/2006/relationships/footer" Target="/word/footer1.xml" Id="Red8538bd80334588" /></Relationships>
</file>