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f22fad6b0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ACCOUNTING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ACCOUNTING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bcbae56c54db8"/>
      <w:footerReference xmlns:r="http://schemas.openxmlformats.org/officeDocument/2006/relationships" w:type="default" r:id="R57f9bfb2d035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bcbae56c54db8" /><Relationship Type="http://schemas.openxmlformats.org/officeDocument/2006/relationships/footer" Target="/word/footer1.xml" Id="R57f9bfb2d0354d61" /></Relationships>
</file>