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b54c9f98c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ACCOUNTING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e2e7dad6cbf64462"/>
      <w:footerReference xmlns:r="http://schemas.openxmlformats.org/officeDocument/2006/relationships" w:type="default" r:id="R164499fe7496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7dad6cbf64462" /><Relationship Type="http://schemas.openxmlformats.org/officeDocument/2006/relationships/footer" Target="/word/footer1.xml" Id="R164499fe74964aee" /></Relationships>
</file>