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af09f0bf1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SK12 INVEST AS</w:t>
      </w:r>
    </w:p>
    <w:sectPr>
      <w:headerReference xmlns:r="http://schemas.openxmlformats.org/officeDocument/2006/relationships" w:type="default" r:id="Rf1e7574b09b0479d"/>
      <w:footerReference xmlns:r="http://schemas.openxmlformats.org/officeDocument/2006/relationships" w:type="default" r:id="Rc5c5adc74a44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SK12 INVEST AS   ·   Org.nr 926 039 679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7574b09b0479d" /><Relationship Type="http://schemas.openxmlformats.org/officeDocument/2006/relationships/footer" Target="/word/footer1.xml" Id="Rc5c5adc74a4440a7" /></Relationships>
</file>