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64a2472e2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VIDJEN AS</w:t>
      </w:r>
    </w:p>
    <w:sectPr>
      <w:headerReference xmlns:r="http://schemas.openxmlformats.org/officeDocument/2006/relationships" w:type="default" r:id="Rf9d2c7b59d1349af"/>
      <w:footerReference xmlns:r="http://schemas.openxmlformats.org/officeDocument/2006/relationships" w:type="default" r:id="Rdcd8c81f9479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VIDJEN AS   ·   Org.nr 926 046 470   ·   Slettafeltet 22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2c7b59d1349af" /><Relationship Type="http://schemas.openxmlformats.org/officeDocument/2006/relationships/footer" Target="/word/footer1.xml" Id="Rdcd8c81f94794c16" /></Relationships>
</file>