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633e2b9ce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MAVISU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MAVISU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98eed67bf4c20"/>
      <w:footerReference xmlns:r="http://schemas.openxmlformats.org/officeDocument/2006/relationships" w:type="default" r:id="Ra8394ee2c8ff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98eed67bf4c20" /><Relationship Type="http://schemas.openxmlformats.org/officeDocument/2006/relationships/footer" Target="/word/footer1.xml" Id="Ra8394ee2c8ff4134" /></Relationships>
</file>