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bf93f5b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VENTILASJON AS</w:t>
      </w:r>
    </w:p>
    <w:sectPr>
      <w:headerReference xmlns:r="http://schemas.openxmlformats.org/officeDocument/2006/relationships" w:type="default" r:id="Rf2ba0fafe8b0460f"/>
      <w:footerReference xmlns:r="http://schemas.openxmlformats.org/officeDocument/2006/relationships" w:type="default" r:id="R69f593f8655f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VENTILASJON AS   ·   Org.nr 926 061 534   ·   Steingardsvegen 20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a0fafe8b0460f" /><Relationship Type="http://schemas.openxmlformats.org/officeDocument/2006/relationships/footer" Target="/word/footer1.xml" Id="R69f593f8655f4646" /></Relationships>
</file>