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9c661bbc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INVEST AS</w:t>
      </w:r>
    </w:p>
    <w:sectPr>
      <w:headerReference xmlns:r="http://schemas.openxmlformats.org/officeDocument/2006/relationships" w:type="default" r:id="R6a84d09f56754784"/>
      <w:footerReference xmlns:r="http://schemas.openxmlformats.org/officeDocument/2006/relationships" w:type="default" r:id="R8b5e7b0c4a35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INVEST AS   ·   Org.nr 926 084 526   ·   Løvsetfaret 17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4d09f56754784" /><Relationship Type="http://schemas.openxmlformats.org/officeDocument/2006/relationships/footer" Target="/word/footer1.xml" Id="R8b5e7b0c4a354738" /></Relationships>
</file>