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2592ba6b2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INVEST AS</w:t>
      </w:r>
    </w:p>
    <w:sectPr>
      <w:headerReference xmlns:r="http://schemas.openxmlformats.org/officeDocument/2006/relationships" w:type="default" r:id="Rec98a5ffcafc4166"/>
      <w:footerReference xmlns:r="http://schemas.openxmlformats.org/officeDocument/2006/relationships" w:type="default" r:id="Rb8276943b3ae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INVEST AS   ·   Org.nr 926 084 526   ·   Løvsetfaret 17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8a5ffcafc4166" /><Relationship Type="http://schemas.openxmlformats.org/officeDocument/2006/relationships/footer" Target="/word/footer1.xml" Id="Rb8276943b3ae428b" /></Relationships>
</file>