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3b901d29f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MOZZANI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MOZZANI AS</w:t>
      </w:r>
    </w:p>
    <w:sectPr>
      <w:headerReference xmlns:r="http://schemas.openxmlformats.org/officeDocument/2006/relationships" w:type="default" r:id="Rc47f0fa116224f75"/>
      <w:footerReference xmlns:r="http://schemas.openxmlformats.org/officeDocument/2006/relationships" w:type="default" r:id="R33b8fa1f1c60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MOZZANI AS   ·   Org.nr 926 088 718   ·   Christian Sindings vei 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MOZZANI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f0fa116224f75" /><Relationship Type="http://schemas.openxmlformats.org/officeDocument/2006/relationships/footer" Target="/word/footer1.xml" Id="R33b8fa1f1c604fb2" /></Relationships>
</file>