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83d90af2b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NORRMAN SPRINKLERKONTROLL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NORRMAN SPRINKLERKONTROLL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23cf0253e94896"/>
      <w:footerReference xmlns:r="http://schemas.openxmlformats.org/officeDocument/2006/relationships" w:type="default" r:id="Rb05b4319e59e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NORRMAN SPRINKLERKONTROLL AS   ·   Org.nr 926 088 734   ·   c/o Jan David Norrman, Strømdalsåsen 10   ·   3718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NORRMAN SPRINKLERKONTROLL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3cf0253e94896" /><Relationship Type="http://schemas.openxmlformats.org/officeDocument/2006/relationships/footer" Target="/word/footer1.xml" Id="Rb05b4319e59e424b" /></Relationships>
</file>