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bd6b02cda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8ad807f554a8b"/>
      <w:footerReference xmlns:r="http://schemas.openxmlformats.org/officeDocument/2006/relationships" w:type="default" r:id="R81ca5a517a3a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MARWI AS   ·   Org.nr 926 130 374   ·   Framnesveien 14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8ad807f554a8b" /><Relationship Type="http://schemas.openxmlformats.org/officeDocument/2006/relationships/footer" Target="/word/footer1.xml" Id="R81ca5a517a3a4803" /></Relationships>
</file>