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f40f0885c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 MUR&amp;FLIS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Eggedal,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 MUR&amp;FLIS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51b909ff94263"/>
      <w:footerReference xmlns:r="http://schemas.openxmlformats.org/officeDocument/2006/relationships" w:type="default" r:id="R1fefd8debadd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 MUR&amp;FLIS AS   ·   Org.nr 926 132 911   ·   Brennaverksveien 8   ·   3358 NEDRE EGGEDAL   ·   post@metflis.no   ·   metflis.no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 MUR&amp;FLIS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51b909ff94263" /><Relationship Type="http://schemas.openxmlformats.org/officeDocument/2006/relationships/footer" Target="/word/footer1.xml" Id="R1fefd8debadd4868" /></Relationships>
</file>