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b52fe7b96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a470ebc274c9c"/>
      <w:footerReference xmlns:r="http://schemas.openxmlformats.org/officeDocument/2006/relationships" w:type="default" r:id="Rdc7e96041538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BALVI AS   ·   Org.nr 926 148 710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a470ebc274c9c" /><Relationship Type="http://schemas.openxmlformats.org/officeDocument/2006/relationships/footer" Target="/word/footer1.xml" Id="Rdc7e960415384e82" /></Relationships>
</file>