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a6c011e01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VBK HOLDING AS</w:t>
      </w:r>
    </w:p>
    <w:sectPr>
      <w:headerReference xmlns:r="http://schemas.openxmlformats.org/officeDocument/2006/relationships" w:type="default" r:id="R77cae4e3d2c3497d"/>
      <w:footerReference xmlns:r="http://schemas.openxmlformats.org/officeDocument/2006/relationships" w:type="default" r:id="R2e342c35cb46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VBK HOLDING AS   ·   Org.nr 926 155 776   ·   c/o Vegard Eiane Kyllingstad, Håbakken 79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ae4e3d2c3497d" /><Relationship Type="http://schemas.openxmlformats.org/officeDocument/2006/relationships/footer" Target="/word/footer1.xml" Id="R2e342c35cb464e6c" /></Relationships>
</file>