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18c791ee9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BABISCO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BABISCO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b367b412d4000"/>
      <w:footerReference xmlns:r="http://schemas.openxmlformats.org/officeDocument/2006/relationships" w:type="default" r:id="Rbc6ef937ecb4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BABISCO AS   ·   Org.nr 926 170 724   ·   &amp;#8453;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b367b412d4000" /><Relationship Type="http://schemas.openxmlformats.org/officeDocument/2006/relationships/footer" Target="/word/footer1.xml" Id="Rbc6ef937ecb44650" /></Relationships>
</file>