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2449a973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00757c4744fe4"/>
      <w:footerReference xmlns:r="http://schemas.openxmlformats.org/officeDocument/2006/relationships" w:type="default" r:id="R3a47b63cb21e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AXLIN AS   ·   Org.nr 926 173 987   ·   c/o Line Dybwad-Olsen, Heyerdahls vei 7A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00757c4744fe4" /><Relationship Type="http://schemas.openxmlformats.org/officeDocument/2006/relationships/footer" Target="/word/footer1.xml" Id="R3a47b63cb21e449f" /></Relationships>
</file>