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3a34f93ad4c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VARDÅSTOPPEN AS</w:t>
      </w:r>
    </w:p>
    <w:sectPr>
      <w:headerReference xmlns:r="http://schemas.openxmlformats.org/officeDocument/2006/relationships" w:type="default" r:id="R473ced9a4b18436b"/>
      <w:footerReference xmlns:r="http://schemas.openxmlformats.org/officeDocument/2006/relationships" w:type="default" r:id="Ra596f1fa631f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VARDÅSTOPPEN AS   ·   Org.nr 926 201 913   ·   c/o Fredrik Holdbrekken Bachke, Røykenveien 197A   ·   1386 ASKER   ·   fredrikbac@gmail.com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VARDÅSTOPPEN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ced9a4b18436b" /><Relationship Type="http://schemas.openxmlformats.org/officeDocument/2006/relationships/footer" Target="/word/footer1.xml" Id="Ra596f1fa631f4f86" /></Relationships>
</file>