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baef07bdd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MAXINIX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MAXINIX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4b339a3b2544b3"/>
      <w:footerReference xmlns:r="http://schemas.openxmlformats.org/officeDocument/2006/relationships" w:type="default" r:id="Rd5b7a07640b7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MAXINIX AS   ·   Org.nr 926 292 854   ·   Doktor Holms vei 22C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MAXINIX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4b339a3b2544b3" /><Relationship Type="http://schemas.openxmlformats.org/officeDocument/2006/relationships/footer" Target="/word/footer1.xml" Id="Rd5b7a07640b747cd" /></Relationships>
</file>