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a702cbebd45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GEFÜGLEN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GEFÜGLEN AS</w:t>
      </w:r>
    </w:p>
    <w:sectPr>
      <w:headerReference xmlns:r="http://schemas.openxmlformats.org/officeDocument/2006/relationships" w:type="default" r:id="R9396c9ae539d43b1"/>
      <w:footerReference xmlns:r="http://schemas.openxmlformats.org/officeDocument/2006/relationships" w:type="default" r:id="Rd798cd579cd4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GEFÜGLEN AS   ·   Org.nr 926 328 336   ·   Tåsenveien 17C   ·   0853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GEFÜGLEN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6c9ae539d43b1" /><Relationship Type="http://schemas.openxmlformats.org/officeDocument/2006/relationships/footer" Target="/word/footer1.xml" Id="Rd798cd579cd44e6b" /></Relationships>
</file>