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d684102f8e4b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BYGGENERGI 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Hagan,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BYGGENERGI GRUPPEN AS</w:t>
      </w:r>
    </w:p>
    <w:sectPr>
      <w:headerReference xmlns:r="http://schemas.openxmlformats.org/officeDocument/2006/relationships" w:type="default" r:id="R58c56dfb27bf474e"/>
      <w:footerReference xmlns:r="http://schemas.openxmlformats.org/officeDocument/2006/relationships" w:type="default" r:id="R044d732e5a9241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BYGGENERGI GRUPPEN AS   ·   Org.nr 926 401 335   ·   Seljeveien 22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BYGGENERGI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c56dfb27bf474e" /><Relationship Type="http://schemas.openxmlformats.org/officeDocument/2006/relationships/footer" Target="/word/footer1.xml" Id="R044d732e5a9241a6" /></Relationships>
</file>