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746afa3d0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GRUPPEN AS</w:t>
      </w:r>
    </w:p>
    <w:sectPr>
      <w:headerReference xmlns:r="http://schemas.openxmlformats.org/officeDocument/2006/relationships" w:type="default" r:id="Rb2069115ba3742da"/>
      <w:footerReference xmlns:r="http://schemas.openxmlformats.org/officeDocument/2006/relationships" w:type="default" r:id="Rda791f1a9d35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GRUPPEN AS   ·   Org.nr 926 401 335   ·   Seljeveien 22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9115ba3742da" /><Relationship Type="http://schemas.openxmlformats.org/officeDocument/2006/relationships/footer" Target="/word/footer1.xml" Id="Rda791f1a9d354510" /></Relationships>
</file>