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bd12f73a9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JMU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2eaa7c1969fd407a"/>
      <w:footerReference xmlns:r="http://schemas.openxmlformats.org/officeDocument/2006/relationships" w:type="default" r:id="Rabb1c0d6d7b7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a7c1969fd407a" /><Relationship Type="http://schemas.openxmlformats.org/officeDocument/2006/relationships/footer" Target="/word/footer1.xml" Id="Rabb1c0d6d7b7416f" /></Relationships>
</file>