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b5685fadc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BLÅBERG AS</w:t>
      </w:r>
    </w:p>
    <w:sectPr>
      <w:headerReference xmlns:r="http://schemas.openxmlformats.org/officeDocument/2006/relationships" w:type="default" r:id="Rec6f117ff3364808"/>
      <w:footerReference xmlns:r="http://schemas.openxmlformats.org/officeDocument/2006/relationships" w:type="default" r:id="R419e83d9fdea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f117ff3364808" /><Relationship Type="http://schemas.openxmlformats.org/officeDocument/2006/relationships/footer" Target="/word/footer1.xml" Id="R419e83d9fdea48cb" /></Relationships>
</file>