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dc352aba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GJELSETH MASKIN AS</w:t>
      </w:r>
    </w:p>
    <w:sectPr>
      <w:headerReference xmlns:r="http://schemas.openxmlformats.org/officeDocument/2006/relationships" w:type="default" r:id="R9f98f3cf52dc44ca"/>
      <w:footerReference xmlns:r="http://schemas.openxmlformats.org/officeDocument/2006/relationships" w:type="default" r:id="Rbd19f1c3fbed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GJELSETH MASKIN AS   ·   Org.nr 926 424 963   ·   Sørfinnsetveien 4   ·   8140 INNDYR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8f3cf52dc44ca" /><Relationship Type="http://schemas.openxmlformats.org/officeDocument/2006/relationships/footer" Target="/word/footer1.xml" Id="Rbd19f1c3fbed4a4c" /></Relationships>
</file>