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9b7e9ab28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PREMAR AS.</w:t>
      </w:r>
    </w:p>
    <w:sectPr>
      <w:headerReference xmlns:r="http://schemas.openxmlformats.org/officeDocument/2006/relationships" w:type="default" r:id="R0484d14d0c3e4d6f"/>
      <w:footerReference xmlns:r="http://schemas.openxmlformats.org/officeDocument/2006/relationships" w:type="default" r:id="Raa784d801a60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4d14d0c3e4d6f" /><Relationship Type="http://schemas.openxmlformats.org/officeDocument/2006/relationships/footer" Target="/word/footer1.xml" Id="Raa784d801a604551" /></Relationships>
</file>