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cbc0c9f4c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VARRE HOLDING AS</w:t>
      </w:r>
    </w:p>
    <w:sectPr>
      <w:headerReference xmlns:r="http://schemas.openxmlformats.org/officeDocument/2006/relationships" w:type="default" r:id="Rb47362042d1b40b1"/>
      <w:footerReference xmlns:r="http://schemas.openxmlformats.org/officeDocument/2006/relationships" w:type="default" r:id="R7f0be76cd6e448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VARRE HOLDING AS   ·   Org.nr 926 439 340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362042d1b40b1" /><Relationship Type="http://schemas.openxmlformats.org/officeDocument/2006/relationships/footer" Target="/word/footer1.xml" Id="R7f0be76cd6e44883" /></Relationships>
</file>