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33440dea8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INVESTUM AS</w:t>
      </w:r>
    </w:p>
    <w:sectPr>
      <w:headerReference xmlns:r="http://schemas.openxmlformats.org/officeDocument/2006/relationships" w:type="default" r:id="R8aa9cc2d71d54b97"/>
      <w:footerReference xmlns:r="http://schemas.openxmlformats.org/officeDocument/2006/relationships" w:type="default" r:id="R709ff60acaa3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INVESTUM AS   ·   Org.nr 926 448 307   ·   Vardeveien 17F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9cc2d71d54b97" /><Relationship Type="http://schemas.openxmlformats.org/officeDocument/2006/relationships/footer" Target="/word/footer1.xml" Id="R709ff60acaa34bba" /></Relationships>
</file>