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52398aa9f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RØRLEGGERSERVICE AS</w:t>
      </w:r>
    </w:p>
    <w:sectPr>
      <w:headerReference xmlns:r="http://schemas.openxmlformats.org/officeDocument/2006/relationships" w:type="default" r:id="Rd499b6c0ac714607"/>
      <w:footerReference xmlns:r="http://schemas.openxmlformats.org/officeDocument/2006/relationships" w:type="default" r:id="Rb84dff000ac2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9b6c0ac714607" /><Relationship Type="http://schemas.openxmlformats.org/officeDocument/2006/relationships/footer" Target="/word/footer1.xml" Id="Rb84dff000ac2428b" /></Relationships>
</file>