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06678628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GRAVESERVICE AS</w:t>
      </w:r>
    </w:p>
    <w:sectPr>
      <w:headerReference xmlns:r="http://schemas.openxmlformats.org/officeDocument/2006/relationships" w:type="default" r:id="Rf7f6aedb1dbc4594"/>
      <w:footerReference xmlns:r="http://schemas.openxmlformats.org/officeDocument/2006/relationships" w:type="default" r:id="R7f6fe4c73a3c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GRAVESERVICE AS   ·   Org.nr 926 454 994   ·   Bjørnstulvegen 17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aedb1dbc4594" /><Relationship Type="http://schemas.openxmlformats.org/officeDocument/2006/relationships/footer" Target="/word/footer1.xml" Id="R7f6fe4c73a3c4c06" /></Relationships>
</file>