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e3805f9bf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BYGGMEISTER ASGEIR NORHEIM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BYGGMEISTER ASGEIR NORHEIM AS</w:t>
      </w:r>
    </w:p>
    <w:sectPr>
      <w:headerReference xmlns:r="http://schemas.openxmlformats.org/officeDocument/2006/relationships" w:type="default" r:id="R22057843422c4fa0"/>
      <w:footerReference xmlns:r="http://schemas.openxmlformats.org/officeDocument/2006/relationships" w:type="default" r:id="R678d0990e9b2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ASGEIR NORHEIM AS   ·   Org.nr 926 461 052   ·   Utroningen 22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ASGEIR NORHEIM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57843422c4fa0" /><Relationship Type="http://schemas.openxmlformats.org/officeDocument/2006/relationships/footer" Target="/word/footer1.xml" Id="R678d0990e9b24c85" /></Relationships>
</file>