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9b0ff416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9e62cbee14e56"/>
      <w:footerReference xmlns:r="http://schemas.openxmlformats.org/officeDocument/2006/relationships" w:type="default" r:id="R68310f2e700d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HOLDING AS   ·   Org.nr 926 489 216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e62cbee14e56" /><Relationship Type="http://schemas.openxmlformats.org/officeDocument/2006/relationships/footer" Target="/word/footer1.xml" Id="R68310f2e700d449b" /></Relationships>
</file>