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0afaf9b22344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Søreidgrend,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BERGESEN HANSEN AS</w:t>
      </w:r>
    </w:p>
    <w:sectPr>
      <w:headerReference xmlns:r="http://schemas.openxmlformats.org/officeDocument/2006/relationships" w:type="default" r:id="R24ba7c8788794f96"/>
      <w:footerReference xmlns:r="http://schemas.openxmlformats.org/officeDocument/2006/relationships" w:type="default" r:id="R86a66f713a2343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BERGESEN HANSEN AS   ·   Org.nr 926 501 615   ·   Austre Solheia 16   ·   5251 SØREIDGREND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BERGESEN HANSEN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ba7c8788794f96" /><Relationship Type="http://schemas.openxmlformats.org/officeDocument/2006/relationships/footer" Target="/word/footer1.xml" Id="R86a66f713a23435d" /></Relationships>
</file>