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1b41583c1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 BYGG AS</w:t>
      </w:r>
    </w:p>
    <w:sectPr>
      <w:headerReference xmlns:r="http://schemas.openxmlformats.org/officeDocument/2006/relationships" w:type="default" r:id="R5993e286d535436d"/>
      <w:footerReference xmlns:r="http://schemas.openxmlformats.org/officeDocument/2006/relationships" w:type="default" r:id="R309be9e422ce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 BYGG AS   ·   Org.nr 926 501 976   ·   Fjellveien 5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3e286d535436d" /><Relationship Type="http://schemas.openxmlformats.org/officeDocument/2006/relationships/footer" Target="/word/footer1.xml" Id="R309be9e422ce468c" /></Relationships>
</file>