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f9b1c9989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SVERSTAD HOLDING AS</w:t>
      </w:r>
    </w:p>
    <w:sectPr>
      <w:headerReference xmlns:r="http://schemas.openxmlformats.org/officeDocument/2006/relationships" w:type="default" r:id="R1b16f649a4024257"/>
      <w:footerReference xmlns:r="http://schemas.openxmlformats.org/officeDocument/2006/relationships" w:type="default" r:id="R1b2ddd63b7ed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SVERSTAD HOLDING AS   ·   Org.nr 926 534 998   ·   c/o Lars Kristian Sverstad, Eidsbergveien 552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6f649a4024257" /><Relationship Type="http://schemas.openxmlformats.org/officeDocument/2006/relationships/footer" Target="/word/footer1.xml" Id="R1b2ddd63b7ed4f94" /></Relationships>
</file>