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57132606bf49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Rakkestad,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 NORUM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 NORUM INVEST AS</w:t>
      </w:r>
    </w:p>
    <w:sectPr>
      <w:headerReference xmlns:r="http://schemas.openxmlformats.org/officeDocument/2006/relationships" w:type="default" r:id="R49a95285bdf24f76"/>
      <w:footerReference xmlns:r="http://schemas.openxmlformats.org/officeDocument/2006/relationships" w:type="default" r:id="R5ffeab5164b541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 NORUM INVEST AS   ·   Org.nr 926 567 799   ·   c/o Henrik Norum, Eidsbergveien 575   ·   1894 RAKKESTAD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 NORUM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a95285bdf24f76" /><Relationship Type="http://schemas.openxmlformats.org/officeDocument/2006/relationships/footer" Target="/word/footer1.xml" Id="R5ffeab5164b5413f" /></Relationships>
</file>