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fa8dead22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MASTEREID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MASTEREID AS</w:t>
      </w:r>
    </w:p>
    <w:sectPr>
      <w:headerReference xmlns:r="http://schemas.openxmlformats.org/officeDocument/2006/relationships" w:type="default" r:id="R86bf43b9abd44365"/>
      <w:footerReference xmlns:r="http://schemas.openxmlformats.org/officeDocument/2006/relationships" w:type="default" r:id="Ra2990caa78fe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MASTEREID AS   ·   Org.nr 926 609 424   ·   Løkkebakken 24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MASTEREID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f43b9abd44365" /><Relationship Type="http://schemas.openxmlformats.org/officeDocument/2006/relationships/footer" Target="/word/footer1.xml" Id="Ra2990caa78fe44d6" /></Relationships>
</file>