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c12faf50d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1dd29b13f4da2"/>
      <w:footerReference xmlns:r="http://schemas.openxmlformats.org/officeDocument/2006/relationships" w:type="default" r:id="R883110880af6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CAPITAL AS   ·   Org.nr 926 622 935   ·   Austadkroken 20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dd29b13f4da2" /><Relationship Type="http://schemas.openxmlformats.org/officeDocument/2006/relationships/footer" Target="/word/footer1.xml" Id="R883110880af64d85" /></Relationships>
</file>