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9b25bb300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KORNERUD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KORNERUD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d9b88a01744cd"/>
      <w:footerReference xmlns:r="http://schemas.openxmlformats.org/officeDocument/2006/relationships" w:type="default" r:id="R33c11c6d078e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KORNERUD AS   ·   Org.nr 926 662 074   ·   Grindavegen 329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d9b88a01744cd" /><Relationship Type="http://schemas.openxmlformats.org/officeDocument/2006/relationships/footer" Target="/word/footer1.xml" Id="R33c11c6d078e4e7c" /></Relationships>
</file>