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2af9fe774446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THELH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THELH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330b934c8c49b9"/>
      <w:footerReference xmlns:r="http://schemas.openxmlformats.org/officeDocument/2006/relationships" w:type="default" r:id="R48c58a3bc274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THELH INVEST AS   ·   Org.nr 926 666 088   ·   Kaptein Oppegaards vei 17D   ·   1164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THELH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30b934c8c49b9" /><Relationship Type="http://schemas.openxmlformats.org/officeDocument/2006/relationships/footer" Target="/word/footer1.xml" Id="R48c58a3bc274408a" /></Relationships>
</file>