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094277e39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HERMANRUD GRAVESERVICE AS</w:t>
      </w:r>
    </w:p>
    <w:sectPr>
      <w:headerReference xmlns:r="http://schemas.openxmlformats.org/officeDocument/2006/relationships" w:type="default" r:id="Re085565f4d7744e3"/>
      <w:footerReference xmlns:r="http://schemas.openxmlformats.org/officeDocument/2006/relationships" w:type="default" r:id="R30626e66853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HERMANRUD GRAVESERVICE AS   ·   Org.nr 926 670 581   ·   Myragata 11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5565f4d7744e3" /><Relationship Type="http://schemas.openxmlformats.org/officeDocument/2006/relationships/footer" Target="/word/footer1.xml" Id="R30626e6685374d1e" /></Relationships>
</file>