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b60ab74754d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TINGRETT</w:t>
      </w:r>
    </w:p>
    <w:sectPr>
      <w:headerReference xmlns:r="http://schemas.openxmlformats.org/officeDocument/2006/relationships" w:type="default" r:id="R493b9ae51a77481d"/>
      <w:footerReference xmlns:r="http://schemas.openxmlformats.org/officeDocument/2006/relationships" w:type="default" r:id="R0020bf2103aa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TINGRETT   ·   Org.nr 926 723 618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b9ae51a77481d" /><Relationship Type="http://schemas.openxmlformats.org/officeDocument/2006/relationships/footer" Target="/word/footer1.xml" Id="R0020bf2103aa4e66" /></Relationships>
</file>