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d207c3507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VIKEN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f2e84d07462d4665"/>
      <w:footerReference xmlns:r="http://schemas.openxmlformats.org/officeDocument/2006/relationships" w:type="default" r:id="R0f978a75893c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84d07462d4665" /><Relationship Type="http://schemas.openxmlformats.org/officeDocument/2006/relationships/footer" Target="/word/footer1.xml" Id="R0f978a75893c4ec6" /></Relationships>
</file>