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94a548d50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06bae5f944232"/>
      <w:footerReference xmlns:r="http://schemas.openxmlformats.org/officeDocument/2006/relationships" w:type="default" r:id="R695abd027c19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ACCOUNTING AS   ·   Org.nr 926 782 592   ·   Øvre Prinsdals vei 47C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6bae5f944232" /><Relationship Type="http://schemas.openxmlformats.org/officeDocument/2006/relationships/footer" Target="/word/footer1.xml" Id="R695abd027c194e69" /></Relationships>
</file>